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D270FD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0FD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D270FD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5859273B" w:rsidR="007D1D09" w:rsidRPr="00D270FD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FD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D270FD">
        <w:rPr>
          <w:rFonts w:ascii="Times New Roman" w:hAnsi="Times New Roman" w:cs="Times New Roman"/>
          <w:sz w:val="24"/>
          <w:szCs w:val="24"/>
        </w:rPr>
        <w:t xml:space="preserve">: </w:t>
      </w:r>
      <w:r w:rsidR="00726931" w:rsidRPr="00D270FD">
        <w:rPr>
          <w:rFonts w:ascii="Times New Roman" w:hAnsi="Times New Roman" w:cs="Times New Roman"/>
          <w:sz w:val="24"/>
          <w:szCs w:val="24"/>
        </w:rPr>
        <w:t>Książka moim przyjacielem</w:t>
      </w:r>
    </w:p>
    <w:p w14:paraId="29B7DF15" w14:textId="0F5223D9" w:rsidR="007D1D09" w:rsidRPr="00D270FD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FD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D6253B" w:rsidRPr="00D270FD">
        <w:rPr>
          <w:rFonts w:ascii="Times New Roman" w:hAnsi="Times New Roman" w:cs="Times New Roman"/>
          <w:sz w:val="24"/>
          <w:szCs w:val="24"/>
        </w:rPr>
        <w:t>Czytanie to wspaniała zabawa</w:t>
      </w:r>
    </w:p>
    <w:p w14:paraId="0DF5FDC0" w14:textId="67EFBF93" w:rsidR="007D1D09" w:rsidRPr="00D270FD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FD">
        <w:rPr>
          <w:rFonts w:ascii="Times New Roman" w:hAnsi="Times New Roman" w:cs="Times New Roman"/>
          <w:sz w:val="24"/>
          <w:szCs w:val="24"/>
        </w:rPr>
        <w:t xml:space="preserve">Data: </w:t>
      </w:r>
      <w:r w:rsidR="00726931" w:rsidRPr="00D270FD">
        <w:rPr>
          <w:rFonts w:ascii="Times New Roman" w:hAnsi="Times New Roman" w:cs="Times New Roman"/>
          <w:sz w:val="24"/>
          <w:szCs w:val="24"/>
        </w:rPr>
        <w:t>1</w:t>
      </w:r>
      <w:r w:rsidR="00D6253B" w:rsidRPr="00D270FD">
        <w:rPr>
          <w:rFonts w:ascii="Times New Roman" w:hAnsi="Times New Roman" w:cs="Times New Roman"/>
          <w:sz w:val="24"/>
          <w:szCs w:val="24"/>
        </w:rPr>
        <w:t>5</w:t>
      </w:r>
      <w:r w:rsidR="00726931" w:rsidRPr="00D270FD">
        <w:rPr>
          <w:rFonts w:ascii="Times New Roman" w:hAnsi="Times New Roman" w:cs="Times New Roman"/>
          <w:sz w:val="24"/>
          <w:szCs w:val="24"/>
        </w:rPr>
        <w:t>.05</w:t>
      </w:r>
      <w:r w:rsidRPr="00D270FD">
        <w:rPr>
          <w:rFonts w:ascii="Times New Roman" w:hAnsi="Times New Roman" w:cs="Times New Roman"/>
          <w:sz w:val="24"/>
          <w:szCs w:val="24"/>
        </w:rPr>
        <w:t>.2020</w:t>
      </w:r>
    </w:p>
    <w:p w14:paraId="68522B4B" w14:textId="77777777" w:rsidR="009909B2" w:rsidRPr="00D270FD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</w:p>
    <w:bookmarkEnd w:id="0"/>
    <w:p w14:paraId="5F3148DC" w14:textId="77777777" w:rsidR="00AF7D5E" w:rsidRDefault="00D0511B" w:rsidP="00AF7D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70FD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14:paraId="23EFEE80" w14:textId="77777777" w:rsidR="00AF7D5E" w:rsidRDefault="00AF7D5E" w:rsidP="00AF7D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4EB16" w14:textId="3D05E6D8" w:rsidR="00D270FD" w:rsidRPr="005C6870" w:rsidRDefault="00AF7D5E" w:rsidP="00AF7D5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7D5E">
        <w:rPr>
          <w:rFonts w:ascii="Times New Roman" w:hAnsi="Times New Roman" w:cs="Times New Roman"/>
          <w:sz w:val="24"/>
          <w:szCs w:val="24"/>
        </w:rPr>
        <w:t>J</w:t>
      </w:r>
      <w:r w:rsidR="00D270FD" w:rsidRPr="00AF7D5E">
        <w:rPr>
          <w:rFonts w:ascii="Times New Roman" w:hAnsi="Times New Roman" w:cs="Times New Roman"/>
          <w:sz w:val="24"/>
          <w:szCs w:val="24"/>
        </w:rPr>
        <w:t>aka może być książka? – zabawa słowna, wyszukiwanie określeń pasujących do książki.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D270FD" w:rsidRPr="00AF7D5E">
        <w:rPr>
          <w:rFonts w:ascii="Times New Roman" w:hAnsi="Times New Roman" w:cs="Times New Roman"/>
          <w:sz w:val="24"/>
          <w:szCs w:val="24"/>
        </w:rPr>
        <w:t xml:space="preserve"> wymienia określenia, które pasują do książki</w:t>
      </w:r>
      <w:r>
        <w:rPr>
          <w:rFonts w:ascii="Times New Roman" w:hAnsi="Times New Roman" w:cs="Times New Roman"/>
          <w:sz w:val="24"/>
          <w:szCs w:val="24"/>
        </w:rPr>
        <w:t xml:space="preserve"> (można rozłożyć kilka książek przed dzieckiem)</w:t>
      </w:r>
      <w:r w:rsidR="00D270FD" w:rsidRPr="00AF7D5E">
        <w:rPr>
          <w:rFonts w:ascii="Times New Roman" w:hAnsi="Times New Roman" w:cs="Times New Roman"/>
          <w:sz w:val="24"/>
          <w:szCs w:val="24"/>
        </w:rPr>
        <w:t xml:space="preserve"> Po zapisaniu wszystkich dokonu</w:t>
      </w:r>
      <w:r w:rsidR="005C6870">
        <w:rPr>
          <w:rFonts w:ascii="Times New Roman" w:hAnsi="Times New Roman" w:cs="Times New Roman"/>
          <w:sz w:val="24"/>
          <w:szCs w:val="24"/>
        </w:rPr>
        <w:t xml:space="preserve">jemy </w:t>
      </w:r>
      <w:r w:rsidR="00D270FD" w:rsidRPr="00AF7D5E">
        <w:rPr>
          <w:rFonts w:ascii="Times New Roman" w:hAnsi="Times New Roman" w:cs="Times New Roman"/>
          <w:sz w:val="24"/>
          <w:szCs w:val="24"/>
        </w:rPr>
        <w:t>podziału. Innym kolorem mazaków zaznacza</w:t>
      </w:r>
      <w:r w:rsidR="005C6870">
        <w:rPr>
          <w:rFonts w:ascii="Times New Roman" w:hAnsi="Times New Roman" w:cs="Times New Roman"/>
          <w:sz w:val="24"/>
          <w:szCs w:val="24"/>
        </w:rPr>
        <w:t xml:space="preserve">my </w:t>
      </w:r>
      <w:r w:rsidR="00D270FD" w:rsidRPr="00AF7D5E">
        <w:rPr>
          <w:rFonts w:ascii="Times New Roman" w:hAnsi="Times New Roman" w:cs="Times New Roman"/>
          <w:sz w:val="24"/>
          <w:szCs w:val="24"/>
        </w:rPr>
        <w:t xml:space="preserve">te przymiotniki, które dotyczą wyglądu książki, a innym – </w:t>
      </w:r>
      <w:r w:rsidR="00D270FD" w:rsidRPr="005C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określenia dotyczące treści. </w:t>
      </w:r>
    </w:p>
    <w:p w14:paraId="415C20E7" w14:textId="77777777" w:rsidR="00D270FD" w:rsidRPr="005C6870" w:rsidRDefault="00D270FD" w:rsidP="00966F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5E19B" w14:textId="69B6C6B6" w:rsidR="00463FBD" w:rsidRPr="005C6870" w:rsidRDefault="00D270FD" w:rsidP="005C6870">
      <w:pPr>
        <w:pStyle w:val="Akapitzlist"/>
        <w:numPr>
          <w:ilvl w:val="0"/>
          <w:numId w:val="8"/>
        </w:numPr>
        <w:spacing w:after="0" w:line="24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 w:rsidRPr="005C6870">
        <w:rPr>
          <w:rFonts w:ascii="Times New Roman" w:hAnsi="Times New Roman" w:cs="Times New Roman"/>
          <w:color w:val="000000" w:themeColor="text1"/>
          <w:sz w:val="24"/>
          <w:szCs w:val="24"/>
        </w:rPr>
        <w:t>Moja książka – utrwalenie poznanych liter i motywowanie do nauki czytania na podstawie książeczki „Litery”</w:t>
      </w:r>
      <w:r w:rsidR="005C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(5-6-latki)</w:t>
      </w:r>
      <w:r w:rsidRPr="005C6870">
        <w:rPr>
          <w:rFonts w:ascii="Times New Roman" w:hAnsi="Times New Roman" w:cs="Times New Roman"/>
          <w:color w:val="000000" w:themeColor="text1"/>
          <w:sz w:val="24"/>
          <w:szCs w:val="24"/>
        </w:rPr>
        <w:t>. Dziec</w:t>
      </w:r>
      <w:r w:rsidR="005C6870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r w:rsidRPr="005C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przegląda </w:t>
      </w:r>
      <w:r w:rsidR="005C6870">
        <w:rPr>
          <w:rFonts w:ascii="Times New Roman" w:hAnsi="Times New Roman" w:cs="Times New Roman"/>
          <w:color w:val="000000" w:themeColor="text1"/>
          <w:sz w:val="24"/>
          <w:szCs w:val="24"/>
        </w:rPr>
        <w:t>swoją</w:t>
      </w:r>
      <w:r w:rsidRPr="005C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książeczk</w:t>
      </w:r>
      <w:r w:rsidR="005C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 </w:t>
      </w:r>
      <w:r w:rsidRPr="005C6870">
        <w:rPr>
          <w:rFonts w:ascii="Times New Roman" w:hAnsi="Times New Roman" w:cs="Times New Roman"/>
          <w:color w:val="000000" w:themeColor="text1"/>
          <w:sz w:val="24"/>
          <w:szCs w:val="24"/>
        </w:rPr>
        <w:t>z literami, nazywa litery, odczytuj</w:t>
      </w:r>
      <w:r w:rsidR="005C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5C6870">
        <w:rPr>
          <w:rFonts w:ascii="Times New Roman" w:hAnsi="Times New Roman" w:cs="Times New Roman"/>
          <w:color w:val="000000" w:themeColor="text1"/>
          <w:sz w:val="24"/>
          <w:szCs w:val="24"/>
        </w:rPr>
        <w:t>wyrazy, wymyśla zabawy z literami. Mo</w:t>
      </w:r>
      <w:r w:rsidR="005C6870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Pr="005C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również tworzyć i dokładać kolejne strony. </w:t>
      </w:r>
    </w:p>
    <w:p w14:paraId="42BCE1B5" w14:textId="77777777" w:rsidR="00463FBD" w:rsidRPr="005C6870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60C9E3" w14:textId="7F20BEBE" w:rsidR="00D270FD" w:rsidRPr="005C6870" w:rsidRDefault="00D270FD" w:rsidP="005C687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870">
        <w:rPr>
          <w:rFonts w:ascii="Times New Roman" w:hAnsi="Times New Roman" w:cs="Times New Roman"/>
          <w:sz w:val="24"/>
          <w:szCs w:val="24"/>
        </w:rPr>
        <w:t>Czytamy liczby – utrwalenie znajomości cyfr. Dziec</w:t>
      </w:r>
      <w:r w:rsidR="005C6870">
        <w:rPr>
          <w:rFonts w:ascii="Times New Roman" w:hAnsi="Times New Roman" w:cs="Times New Roman"/>
          <w:sz w:val="24"/>
          <w:szCs w:val="24"/>
        </w:rPr>
        <w:t>ko dostaje kartoniki z cyframi</w:t>
      </w:r>
      <w:r w:rsidRPr="005C6870">
        <w:rPr>
          <w:rFonts w:ascii="Times New Roman" w:hAnsi="Times New Roman" w:cs="Times New Roman"/>
          <w:sz w:val="24"/>
          <w:szCs w:val="24"/>
        </w:rPr>
        <w:t xml:space="preserve"> od 0 do 9. Z tych kartoników dziec</w:t>
      </w:r>
      <w:r w:rsidR="005C6870">
        <w:rPr>
          <w:rFonts w:ascii="Times New Roman" w:hAnsi="Times New Roman" w:cs="Times New Roman"/>
          <w:sz w:val="24"/>
          <w:szCs w:val="24"/>
        </w:rPr>
        <w:t>ko</w:t>
      </w:r>
      <w:r w:rsidRPr="005C6870">
        <w:rPr>
          <w:rFonts w:ascii="Times New Roman" w:hAnsi="Times New Roman" w:cs="Times New Roman"/>
          <w:sz w:val="24"/>
          <w:szCs w:val="24"/>
        </w:rPr>
        <w:t xml:space="preserve"> układa liczby lub pokazuj</w:t>
      </w:r>
      <w:r w:rsidR="005C6870">
        <w:rPr>
          <w:rFonts w:ascii="Times New Roman" w:hAnsi="Times New Roman" w:cs="Times New Roman"/>
          <w:sz w:val="24"/>
          <w:szCs w:val="24"/>
        </w:rPr>
        <w:t>e</w:t>
      </w:r>
      <w:r w:rsidRPr="005C6870">
        <w:rPr>
          <w:rFonts w:ascii="Times New Roman" w:hAnsi="Times New Roman" w:cs="Times New Roman"/>
          <w:sz w:val="24"/>
          <w:szCs w:val="24"/>
        </w:rPr>
        <w:t xml:space="preserve"> cyfrę,</w:t>
      </w:r>
      <w:r w:rsidR="005C6870">
        <w:rPr>
          <w:rFonts w:ascii="Times New Roman" w:hAnsi="Times New Roman" w:cs="Times New Roman"/>
          <w:sz w:val="24"/>
          <w:szCs w:val="24"/>
        </w:rPr>
        <w:t xml:space="preserve"> którą wymienia dorosły. </w:t>
      </w:r>
      <w:r w:rsidRPr="005C6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F47C7" w14:textId="255A1834" w:rsidR="00D270FD" w:rsidRPr="00D270FD" w:rsidRDefault="00D270FD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C772B" w14:textId="77777777" w:rsidR="005C6870" w:rsidRDefault="00D270FD" w:rsidP="005C687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870">
        <w:rPr>
          <w:rFonts w:ascii="Times New Roman" w:hAnsi="Times New Roman" w:cs="Times New Roman"/>
          <w:sz w:val="24"/>
          <w:szCs w:val="24"/>
        </w:rPr>
        <w:t>Kto dobrze liczy? – zabawa matematyczna, dodawanie. Dziec</w:t>
      </w:r>
      <w:r w:rsidR="005C6870">
        <w:rPr>
          <w:rFonts w:ascii="Times New Roman" w:hAnsi="Times New Roman" w:cs="Times New Roman"/>
          <w:sz w:val="24"/>
          <w:szCs w:val="24"/>
        </w:rPr>
        <w:t>ko</w:t>
      </w:r>
      <w:r w:rsidRPr="005C6870">
        <w:rPr>
          <w:rFonts w:ascii="Times New Roman" w:hAnsi="Times New Roman" w:cs="Times New Roman"/>
          <w:sz w:val="24"/>
          <w:szCs w:val="24"/>
        </w:rPr>
        <w:t xml:space="preserve"> trzyma kartonik</w:t>
      </w:r>
      <w:r w:rsidR="005C6870">
        <w:rPr>
          <w:rFonts w:ascii="Times New Roman" w:hAnsi="Times New Roman" w:cs="Times New Roman"/>
          <w:sz w:val="24"/>
          <w:szCs w:val="24"/>
        </w:rPr>
        <w:t>i</w:t>
      </w:r>
      <w:r w:rsidRPr="005C6870">
        <w:rPr>
          <w:rFonts w:ascii="Times New Roman" w:hAnsi="Times New Roman" w:cs="Times New Roman"/>
          <w:sz w:val="24"/>
          <w:szCs w:val="24"/>
        </w:rPr>
        <w:t xml:space="preserve"> z cyfr</w:t>
      </w:r>
      <w:r w:rsidR="005C6870">
        <w:rPr>
          <w:rFonts w:ascii="Times New Roman" w:hAnsi="Times New Roman" w:cs="Times New Roman"/>
          <w:sz w:val="24"/>
          <w:szCs w:val="24"/>
        </w:rPr>
        <w:t>ami</w:t>
      </w:r>
      <w:r w:rsidRPr="005C6870">
        <w:rPr>
          <w:rFonts w:ascii="Times New Roman" w:hAnsi="Times New Roman" w:cs="Times New Roman"/>
          <w:sz w:val="24"/>
          <w:szCs w:val="24"/>
        </w:rPr>
        <w:t xml:space="preserve"> (od 2 do 10). </w:t>
      </w:r>
      <w:r w:rsidR="005C6870">
        <w:rPr>
          <w:rFonts w:ascii="Times New Roman" w:hAnsi="Times New Roman" w:cs="Times New Roman"/>
          <w:sz w:val="24"/>
          <w:szCs w:val="24"/>
        </w:rPr>
        <w:t xml:space="preserve">Dorosły </w:t>
      </w:r>
      <w:r w:rsidRPr="005C6870">
        <w:rPr>
          <w:rFonts w:ascii="Times New Roman" w:hAnsi="Times New Roman" w:cs="Times New Roman"/>
          <w:sz w:val="24"/>
          <w:szCs w:val="24"/>
        </w:rPr>
        <w:t>podaje różne działania na dodawanie</w:t>
      </w:r>
      <w:r w:rsidR="005C6870">
        <w:rPr>
          <w:rFonts w:ascii="Times New Roman" w:hAnsi="Times New Roman" w:cs="Times New Roman"/>
          <w:sz w:val="24"/>
          <w:szCs w:val="24"/>
        </w:rPr>
        <w:t xml:space="preserve"> (bez wyniku, </w:t>
      </w:r>
    </w:p>
    <w:p w14:paraId="0CAF9618" w14:textId="75E5977B" w:rsidR="00D270FD" w:rsidRPr="005C6870" w:rsidRDefault="005C6870" w:rsidP="005C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870">
        <w:rPr>
          <w:rFonts w:ascii="Times New Roman" w:hAnsi="Times New Roman" w:cs="Times New Roman"/>
          <w:sz w:val="24"/>
          <w:szCs w:val="24"/>
        </w:rPr>
        <w:t>np. 5 + 2 =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270FD" w:rsidRPr="005C6870">
        <w:rPr>
          <w:rFonts w:ascii="Times New Roman" w:hAnsi="Times New Roman" w:cs="Times New Roman"/>
          <w:sz w:val="24"/>
          <w:szCs w:val="24"/>
        </w:rPr>
        <w:t xml:space="preserve"> Ich zapis</w:t>
      </w:r>
      <w:r w:rsidRPr="005C6870">
        <w:rPr>
          <w:rFonts w:ascii="Times New Roman" w:hAnsi="Times New Roman" w:cs="Times New Roman"/>
          <w:sz w:val="24"/>
          <w:szCs w:val="24"/>
        </w:rPr>
        <w:t xml:space="preserve"> pokazuje dziecku, a ono szuka odpowiedniego wyniku na swoich kartonikach. </w:t>
      </w:r>
      <w:r w:rsidR="00D270FD" w:rsidRPr="005C6870">
        <w:rPr>
          <w:rFonts w:ascii="Times New Roman" w:hAnsi="Times New Roman" w:cs="Times New Roman"/>
          <w:sz w:val="24"/>
          <w:szCs w:val="24"/>
        </w:rPr>
        <w:t>Następnie na konkretach sprawdza</w:t>
      </w:r>
      <w:r w:rsidRPr="005C6870">
        <w:rPr>
          <w:rFonts w:ascii="Times New Roman" w:hAnsi="Times New Roman" w:cs="Times New Roman"/>
          <w:sz w:val="24"/>
          <w:szCs w:val="24"/>
        </w:rPr>
        <w:t>my</w:t>
      </w:r>
      <w:r w:rsidR="00D270FD" w:rsidRPr="005C6870">
        <w:rPr>
          <w:rFonts w:ascii="Times New Roman" w:hAnsi="Times New Roman" w:cs="Times New Roman"/>
          <w:sz w:val="24"/>
          <w:szCs w:val="24"/>
        </w:rPr>
        <w:t xml:space="preserve"> poprawność działania, w tym celu mo</w:t>
      </w:r>
      <w:r w:rsidRPr="005C6870">
        <w:rPr>
          <w:rFonts w:ascii="Times New Roman" w:hAnsi="Times New Roman" w:cs="Times New Roman"/>
          <w:sz w:val="24"/>
          <w:szCs w:val="24"/>
        </w:rPr>
        <w:t>żna</w:t>
      </w:r>
      <w:r w:rsidR="00D270FD" w:rsidRPr="005C6870">
        <w:rPr>
          <w:rFonts w:ascii="Times New Roman" w:hAnsi="Times New Roman" w:cs="Times New Roman"/>
          <w:sz w:val="24"/>
          <w:szCs w:val="24"/>
        </w:rPr>
        <w:t xml:space="preserve"> wykorzystać dowolne liczmany </w:t>
      </w:r>
      <w:r w:rsidRPr="005C6870">
        <w:rPr>
          <w:rFonts w:ascii="Times New Roman" w:hAnsi="Times New Roman" w:cs="Times New Roman"/>
          <w:sz w:val="24"/>
          <w:szCs w:val="24"/>
        </w:rPr>
        <w:t xml:space="preserve">np. z </w:t>
      </w:r>
      <w:r w:rsidR="00D270FD" w:rsidRPr="005C6870">
        <w:rPr>
          <w:rFonts w:ascii="Times New Roman" w:hAnsi="Times New Roman" w:cs="Times New Roman"/>
          <w:sz w:val="24"/>
          <w:szCs w:val="24"/>
        </w:rPr>
        <w:t>„Wyprawki”</w:t>
      </w:r>
      <w:r w:rsidRPr="005C6870">
        <w:rPr>
          <w:rFonts w:ascii="Times New Roman" w:hAnsi="Times New Roman" w:cs="Times New Roman"/>
          <w:sz w:val="24"/>
          <w:szCs w:val="24"/>
        </w:rPr>
        <w:t xml:space="preserve"> (lub klocki, guziki, jeśli dziecko sobie nie radzi z działaniami to od razu można wykorzystać liczmany)</w:t>
      </w:r>
      <w:r w:rsidR="00D270FD" w:rsidRPr="005C68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3888A" w14:textId="77777777" w:rsidR="005C6870" w:rsidRDefault="005C6870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3E0FA" w14:textId="145152BF" w:rsidR="00593885" w:rsidRDefault="00D270FD" w:rsidP="005C687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870">
        <w:rPr>
          <w:rFonts w:ascii="Times New Roman" w:hAnsi="Times New Roman" w:cs="Times New Roman"/>
          <w:sz w:val="24"/>
          <w:szCs w:val="24"/>
        </w:rPr>
        <w:t xml:space="preserve">Czego jest więcej? – zabawa matematyczna, porównywanie liczebności zbiorów. </w:t>
      </w:r>
      <w:r w:rsidR="005C6870">
        <w:rPr>
          <w:rFonts w:ascii="Times New Roman" w:hAnsi="Times New Roman" w:cs="Times New Roman"/>
          <w:sz w:val="24"/>
          <w:szCs w:val="24"/>
        </w:rPr>
        <w:t>Układamy przed dzieckiem  np. 8 dużych klocków i 7 małych</w:t>
      </w:r>
      <w:r w:rsidR="00593885">
        <w:rPr>
          <w:rFonts w:ascii="Times New Roman" w:hAnsi="Times New Roman" w:cs="Times New Roman"/>
          <w:sz w:val="24"/>
          <w:szCs w:val="24"/>
        </w:rPr>
        <w:t xml:space="preserve"> (lub różniących się kolorami, można również wykorzystać inne przedmioty). Pytamy:</w:t>
      </w:r>
    </w:p>
    <w:p w14:paraId="075881FA" w14:textId="77777777" w:rsidR="00593885" w:rsidRDefault="00D270FD" w:rsidP="0059388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885">
        <w:rPr>
          <w:rFonts w:ascii="Times New Roman" w:hAnsi="Times New Roman" w:cs="Times New Roman"/>
          <w:sz w:val="24"/>
          <w:szCs w:val="24"/>
        </w:rPr>
        <w:t xml:space="preserve">Czego jest więcej? </w:t>
      </w:r>
    </w:p>
    <w:p w14:paraId="25AA6789" w14:textId="77777777" w:rsidR="00593885" w:rsidRDefault="00D270FD" w:rsidP="0059388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885">
        <w:rPr>
          <w:rFonts w:ascii="Times New Roman" w:hAnsi="Times New Roman" w:cs="Times New Roman"/>
          <w:sz w:val="24"/>
          <w:szCs w:val="24"/>
        </w:rPr>
        <w:t xml:space="preserve">O ile więcej jest </w:t>
      </w:r>
      <w:r w:rsidR="00593885">
        <w:rPr>
          <w:rFonts w:ascii="Times New Roman" w:hAnsi="Times New Roman" w:cs="Times New Roman"/>
          <w:sz w:val="24"/>
          <w:szCs w:val="24"/>
        </w:rPr>
        <w:t>dużych klocków</w:t>
      </w:r>
      <w:r w:rsidRPr="0059388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D35DCE3" w14:textId="77777777" w:rsidR="00593885" w:rsidRDefault="00D270FD" w:rsidP="0059388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885">
        <w:rPr>
          <w:rFonts w:ascii="Times New Roman" w:hAnsi="Times New Roman" w:cs="Times New Roman"/>
          <w:sz w:val="24"/>
          <w:szCs w:val="24"/>
        </w:rPr>
        <w:t>O ile mniej jest</w:t>
      </w:r>
      <w:r w:rsidR="00593885">
        <w:rPr>
          <w:rFonts w:ascii="Times New Roman" w:hAnsi="Times New Roman" w:cs="Times New Roman"/>
          <w:sz w:val="24"/>
          <w:szCs w:val="24"/>
        </w:rPr>
        <w:t xml:space="preserve"> małych książek</w:t>
      </w:r>
      <w:r w:rsidRPr="0059388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57AD46B" w14:textId="18C90CB8" w:rsidR="00D270FD" w:rsidRPr="00593885" w:rsidRDefault="00D270FD" w:rsidP="0059388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885">
        <w:rPr>
          <w:rFonts w:ascii="Times New Roman" w:hAnsi="Times New Roman" w:cs="Times New Roman"/>
          <w:sz w:val="24"/>
          <w:szCs w:val="24"/>
        </w:rPr>
        <w:t xml:space="preserve">Ile jest razem </w:t>
      </w:r>
      <w:r w:rsidR="00593885">
        <w:rPr>
          <w:rFonts w:ascii="Times New Roman" w:hAnsi="Times New Roman" w:cs="Times New Roman"/>
          <w:sz w:val="24"/>
          <w:szCs w:val="24"/>
        </w:rPr>
        <w:t>wszystkich klocków? (później można zmieniać liczebność zbiorów).</w:t>
      </w:r>
      <w:r w:rsidRPr="00593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4063C" w14:textId="77777777" w:rsidR="00D270FD" w:rsidRPr="00D270FD" w:rsidRDefault="00D270FD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51593" w14:textId="7DF96B61" w:rsidR="00D270FD" w:rsidRPr="00593885" w:rsidRDefault="00D270FD" w:rsidP="005938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885">
        <w:rPr>
          <w:rFonts w:ascii="Times New Roman" w:hAnsi="Times New Roman" w:cs="Times New Roman"/>
          <w:sz w:val="24"/>
          <w:szCs w:val="24"/>
        </w:rPr>
        <w:t xml:space="preserve">Zabawy z literami – poznanie obrazu graficznego litery „ź”. </w:t>
      </w:r>
      <w:r w:rsidR="00593885">
        <w:rPr>
          <w:rFonts w:ascii="Times New Roman" w:hAnsi="Times New Roman" w:cs="Times New Roman"/>
          <w:sz w:val="24"/>
          <w:szCs w:val="24"/>
        </w:rPr>
        <w:t xml:space="preserve">Pokazujemy dziecku </w:t>
      </w:r>
      <w:r w:rsidRPr="00593885">
        <w:rPr>
          <w:rFonts w:ascii="Times New Roman" w:hAnsi="Times New Roman" w:cs="Times New Roman"/>
          <w:sz w:val="24"/>
          <w:szCs w:val="24"/>
        </w:rPr>
        <w:t xml:space="preserve">kartoniki z wyrazami: „koźlę”, „źrebak”, „źródło”, „źrenica”, „źdźbło”, „jeździec”. </w:t>
      </w:r>
      <w:r w:rsidR="00593885">
        <w:rPr>
          <w:rFonts w:ascii="Times New Roman" w:hAnsi="Times New Roman" w:cs="Times New Roman"/>
          <w:sz w:val="24"/>
          <w:szCs w:val="24"/>
        </w:rPr>
        <w:t>P</w:t>
      </w:r>
      <w:r w:rsidRPr="00593885">
        <w:rPr>
          <w:rFonts w:ascii="Times New Roman" w:hAnsi="Times New Roman" w:cs="Times New Roman"/>
          <w:sz w:val="24"/>
          <w:szCs w:val="24"/>
        </w:rPr>
        <w:t>rosi</w:t>
      </w:r>
      <w:r w:rsidR="00593885">
        <w:rPr>
          <w:rFonts w:ascii="Times New Roman" w:hAnsi="Times New Roman" w:cs="Times New Roman"/>
          <w:sz w:val="24"/>
          <w:szCs w:val="24"/>
        </w:rPr>
        <w:t>my</w:t>
      </w:r>
      <w:r w:rsidRPr="00593885">
        <w:rPr>
          <w:rFonts w:ascii="Times New Roman" w:hAnsi="Times New Roman" w:cs="Times New Roman"/>
          <w:sz w:val="24"/>
          <w:szCs w:val="24"/>
        </w:rPr>
        <w:t>, aby dziec</w:t>
      </w:r>
      <w:r w:rsidR="00593885">
        <w:rPr>
          <w:rFonts w:ascii="Times New Roman" w:hAnsi="Times New Roman" w:cs="Times New Roman"/>
          <w:sz w:val="24"/>
          <w:szCs w:val="24"/>
        </w:rPr>
        <w:t>ko</w:t>
      </w:r>
      <w:r w:rsidRPr="00593885">
        <w:rPr>
          <w:rFonts w:ascii="Times New Roman" w:hAnsi="Times New Roman" w:cs="Times New Roman"/>
          <w:sz w:val="24"/>
          <w:szCs w:val="24"/>
        </w:rPr>
        <w:t xml:space="preserve"> przyjrzał</w:t>
      </w:r>
      <w:r w:rsidR="00593885">
        <w:rPr>
          <w:rFonts w:ascii="Times New Roman" w:hAnsi="Times New Roman" w:cs="Times New Roman"/>
          <w:sz w:val="24"/>
          <w:szCs w:val="24"/>
        </w:rPr>
        <w:t>o</w:t>
      </w:r>
      <w:r w:rsidRPr="00593885">
        <w:rPr>
          <w:rFonts w:ascii="Times New Roman" w:hAnsi="Times New Roman" w:cs="Times New Roman"/>
          <w:sz w:val="24"/>
          <w:szCs w:val="24"/>
        </w:rPr>
        <w:t xml:space="preserve"> się uważnie tym wyrazom i wskazał</w:t>
      </w:r>
      <w:r w:rsidR="00593885">
        <w:rPr>
          <w:rFonts w:ascii="Times New Roman" w:hAnsi="Times New Roman" w:cs="Times New Roman"/>
          <w:sz w:val="24"/>
          <w:szCs w:val="24"/>
        </w:rPr>
        <w:t>o</w:t>
      </w:r>
      <w:r w:rsidRPr="00593885">
        <w:rPr>
          <w:rFonts w:ascii="Times New Roman" w:hAnsi="Times New Roman" w:cs="Times New Roman"/>
          <w:sz w:val="24"/>
          <w:szCs w:val="24"/>
        </w:rPr>
        <w:t xml:space="preserve"> literę, która się powtarza. </w:t>
      </w:r>
      <w:r w:rsidR="00593885">
        <w:rPr>
          <w:rFonts w:ascii="Times New Roman" w:hAnsi="Times New Roman" w:cs="Times New Roman"/>
          <w:sz w:val="24"/>
          <w:szCs w:val="24"/>
        </w:rPr>
        <w:t>Później dziecko może odszukiwać literę w starych gazetach, wyklejać ją plasteliną, rysować w kaszy lub piasku.</w:t>
      </w:r>
    </w:p>
    <w:p w14:paraId="1242EF8C" w14:textId="2B8558B2" w:rsidR="00D270FD" w:rsidRPr="00593885" w:rsidRDefault="00593885" w:rsidP="0059388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885">
        <w:rPr>
          <w:rFonts w:ascii="Times New Roman" w:hAnsi="Times New Roman" w:cs="Times New Roman"/>
          <w:sz w:val="24"/>
          <w:szCs w:val="24"/>
        </w:rPr>
        <w:t>Nauka Alfabetu - UBU Poznaje literkę Ź</w:t>
      </w:r>
      <w:r>
        <w:t xml:space="preserve"> </w:t>
      </w:r>
      <w:hyperlink r:id="rId7" w:history="1">
        <w:r w:rsidRPr="00360EBD">
          <w:rPr>
            <w:rStyle w:val="Hipercze"/>
          </w:rPr>
          <w:t>https://www.dailymotion.com/video/x7f94hv</w:t>
        </w:r>
      </w:hyperlink>
    </w:p>
    <w:p w14:paraId="415F84F6" w14:textId="77777777" w:rsidR="00593885" w:rsidRDefault="00593885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9CF13" w14:textId="5E39B0FE" w:rsidR="00D270FD" w:rsidRPr="00B066B0" w:rsidRDefault="00D270FD" w:rsidP="00966F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E98F76" w14:textId="77777777" w:rsidR="00B066B0" w:rsidRPr="00B066B0" w:rsidRDefault="00D270FD" w:rsidP="005938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B06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Ulubione bajki naszej grupy – wspólna praca plastyczno-techniczna. </w:t>
      </w:r>
      <w:r w:rsidR="00B066B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B066B0">
        <w:rPr>
          <w:rFonts w:ascii="Times New Roman" w:hAnsi="Times New Roman" w:cs="Times New Roman"/>
          <w:color w:val="000000" w:themeColor="text1"/>
          <w:sz w:val="24"/>
          <w:szCs w:val="24"/>
        </w:rPr>
        <w:t>achęca</w:t>
      </w:r>
      <w:r w:rsidR="00B066B0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Pr="00B06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</w:t>
      </w:r>
      <w:r w:rsidR="00B066B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06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Pr="00593885">
        <w:rPr>
          <w:rFonts w:ascii="Times New Roman" w:hAnsi="Times New Roman" w:cs="Times New Roman"/>
          <w:sz w:val="24"/>
          <w:szCs w:val="24"/>
        </w:rPr>
        <w:t>stworzenia ciekawej książki, której nie można nigdzie kupić. Zaznacza</w:t>
      </w:r>
      <w:r w:rsidR="00B066B0">
        <w:rPr>
          <w:rFonts w:ascii="Times New Roman" w:hAnsi="Times New Roman" w:cs="Times New Roman"/>
          <w:sz w:val="24"/>
          <w:szCs w:val="24"/>
        </w:rPr>
        <w:t>my</w:t>
      </w:r>
      <w:r w:rsidRPr="00593885">
        <w:rPr>
          <w:rFonts w:ascii="Times New Roman" w:hAnsi="Times New Roman" w:cs="Times New Roman"/>
          <w:sz w:val="24"/>
          <w:szCs w:val="24"/>
        </w:rPr>
        <w:t xml:space="preserve">, że książkę </w:t>
      </w:r>
      <w:r w:rsidRPr="00593885">
        <w:rPr>
          <w:rFonts w:ascii="Times New Roman" w:hAnsi="Times New Roman" w:cs="Times New Roman"/>
          <w:sz w:val="24"/>
          <w:szCs w:val="24"/>
        </w:rPr>
        <w:lastRenderedPageBreak/>
        <w:t>będzie można wypożyczyć do domu, aby pokazać ją rodzinie</w:t>
      </w:r>
      <w:r w:rsidR="00B066B0">
        <w:rPr>
          <w:rFonts w:ascii="Times New Roman" w:hAnsi="Times New Roman" w:cs="Times New Roman"/>
          <w:sz w:val="24"/>
          <w:szCs w:val="24"/>
        </w:rPr>
        <w:t xml:space="preserve"> (po powrocie do przedszkola)</w:t>
      </w:r>
      <w:r w:rsidRPr="00593885">
        <w:rPr>
          <w:rFonts w:ascii="Times New Roman" w:hAnsi="Times New Roman" w:cs="Times New Roman"/>
          <w:sz w:val="24"/>
          <w:szCs w:val="24"/>
        </w:rPr>
        <w:t xml:space="preserve">. </w:t>
      </w:r>
      <w:r w:rsidR="00B066B0">
        <w:rPr>
          <w:rFonts w:ascii="Times New Roman" w:hAnsi="Times New Roman" w:cs="Times New Roman"/>
          <w:sz w:val="24"/>
          <w:szCs w:val="24"/>
        </w:rPr>
        <w:t>Mówimy dzieciom w domu,</w:t>
      </w:r>
      <w:r w:rsidRPr="00593885">
        <w:rPr>
          <w:rFonts w:ascii="Times New Roman" w:hAnsi="Times New Roman" w:cs="Times New Roman"/>
          <w:sz w:val="24"/>
          <w:szCs w:val="24"/>
        </w:rPr>
        <w:t xml:space="preserve"> że autorem i ilustratorem książki będą wszystkie dzieci z grupy. </w:t>
      </w:r>
      <w:r w:rsidR="00B066B0">
        <w:rPr>
          <w:rFonts w:ascii="Times New Roman" w:hAnsi="Times New Roman" w:cs="Times New Roman"/>
          <w:sz w:val="24"/>
          <w:szCs w:val="24"/>
        </w:rPr>
        <w:t xml:space="preserve">Tytuł książki brzmi: </w:t>
      </w:r>
      <w:r w:rsidR="00B066B0" w:rsidRPr="00B066B0">
        <w:rPr>
          <w:rFonts w:ascii="Times New Roman" w:hAnsi="Times New Roman" w:cs="Times New Roman"/>
          <w:b/>
          <w:bCs/>
          <w:sz w:val="24"/>
          <w:szCs w:val="24"/>
        </w:rPr>
        <w:t>„Ulubione bajki naszej grupy”</w:t>
      </w:r>
      <w:r w:rsidR="00B066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47D6BD" w14:textId="1822BDCC" w:rsidR="00D270FD" w:rsidRPr="00B066B0" w:rsidRDefault="00B066B0" w:rsidP="00B066B0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Proponujemy, aby każde dziecko przygotowało w domu jedną stronę dotyczącą jego ulubionej bajki. Po powrocie do przedszkola wszystkie strony zostaną połączone w całość – tworząc przedszkolną książkę. </w:t>
      </w:r>
      <w:r w:rsidR="00D270FD" w:rsidRPr="00B066B0">
        <w:rPr>
          <w:rFonts w:ascii="Times New Roman" w:hAnsi="Times New Roman" w:cs="Times New Roman"/>
          <w:sz w:val="24"/>
          <w:szCs w:val="24"/>
        </w:rPr>
        <w:t xml:space="preserve">Technika wykonania strony może być różna. Można wykorzystać filc, bibułę, kolorowy papier, mazaki, kredki.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270FD" w:rsidRPr="00B066B0">
        <w:rPr>
          <w:rFonts w:ascii="Times New Roman" w:hAnsi="Times New Roman" w:cs="Times New Roman"/>
          <w:sz w:val="24"/>
          <w:szCs w:val="24"/>
        </w:rPr>
        <w:t>achęca</w:t>
      </w:r>
      <w:r>
        <w:rPr>
          <w:rFonts w:ascii="Times New Roman" w:hAnsi="Times New Roman" w:cs="Times New Roman"/>
          <w:sz w:val="24"/>
          <w:szCs w:val="24"/>
        </w:rPr>
        <w:t>my</w:t>
      </w:r>
      <w:r w:rsidR="00D270FD" w:rsidRPr="00B066B0">
        <w:rPr>
          <w:rFonts w:ascii="Times New Roman" w:hAnsi="Times New Roman" w:cs="Times New Roman"/>
          <w:sz w:val="24"/>
          <w:szCs w:val="24"/>
        </w:rPr>
        <w:t xml:space="preserve">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="00D270FD" w:rsidRPr="00B066B0">
        <w:rPr>
          <w:rFonts w:ascii="Times New Roman" w:hAnsi="Times New Roman" w:cs="Times New Roman"/>
          <w:sz w:val="24"/>
          <w:szCs w:val="24"/>
        </w:rPr>
        <w:t xml:space="preserve">do łączenia różnych technik plastycznych, aby książka była efektowna. </w:t>
      </w:r>
    </w:p>
    <w:p w14:paraId="153B4546" w14:textId="77777777" w:rsidR="00463FBD" w:rsidRPr="00D270FD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33E704F" w14:textId="35F281F2" w:rsidR="00AF7D5E" w:rsidRDefault="00AF7D5E" w:rsidP="00966F1E">
      <w:pPr>
        <w:spacing w:after="0" w:line="24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AF7D5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Bajki dla dzieci – słuchowiska:</w:t>
      </w:r>
    </w:p>
    <w:p w14:paraId="336FE014" w14:textId="186FE4DA" w:rsidR="00AF7D5E" w:rsidRPr="00AF7D5E" w:rsidRDefault="00AF7D5E" w:rsidP="00AF7D5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„Syrena” - </w:t>
      </w:r>
      <w:hyperlink r:id="rId8" w:history="1">
        <w:r>
          <w:rPr>
            <w:rStyle w:val="Hipercze"/>
          </w:rPr>
          <w:t>https://www.youtube.com/watch?v=VubCpPqFNPM</w:t>
        </w:r>
      </w:hyperlink>
    </w:p>
    <w:p w14:paraId="17AB2F14" w14:textId="6EEA2477" w:rsidR="00AF7D5E" w:rsidRPr="00AF7D5E" w:rsidRDefault="00AF7D5E" w:rsidP="00AF7D5E">
      <w:pPr>
        <w:pStyle w:val="Akapitzlist"/>
        <w:numPr>
          <w:ilvl w:val="0"/>
          <w:numId w:val="6"/>
        </w:numPr>
        <w:spacing w:after="0" w:line="24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AF7D5E">
        <w:rPr>
          <w:rFonts w:ascii="Times New Roman" w:hAnsi="Times New Roman" w:cs="Times New Roman"/>
          <w:sz w:val="24"/>
          <w:szCs w:val="24"/>
        </w:rPr>
        <w:t>„Bazyliszek” -</w:t>
      </w:r>
      <w:r>
        <w:t xml:space="preserve"> </w:t>
      </w:r>
      <w:hyperlink r:id="rId9" w:history="1">
        <w:r>
          <w:rPr>
            <w:rStyle w:val="Hipercze"/>
          </w:rPr>
          <w:t>https://www.youtube.com/watch?v=AtS1_Q5kprQ</w:t>
        </w:r>
      </w:hyperlink>
    </w:p>
    <w:p w14:paraId="3BD25DCC" w14:textId="77777777" w:rsidR="00AF7D5E" w:rsidRPr="00D270FD" w:rsidRDefault="00AF7D5E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BDA3717" w14:textId="77777777" w:rsidR="00463FBD" w:rsidRPr="00D270FD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D805788" w14:textId="77777777" w:rsidR="00463FBD" w:rsidRPr="00D270FD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460894C" w14:textId="77777777" w:rsidR="00463FBD" w:rsidRPr="00D270FD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67FFBC8" w14:textId="77777777" w:rsidR="00463FBD" w:rsidRPr="00D270FD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6EAF2F6" w14:textId="77777777" w:rsidR="00463FBD" w:rsidRPr="00D270FD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E778FE6" w14:textId="77777777" w:rsidR="00463FBD" w:rsidRPr="00D270FD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BD83DCC" w14:textId="0674E927" w:rsidR="00463FBD" w:rsidRPr="00195320" w:rsidRDefault="00195320" w:rsidP="00966F1E">
      <w:pPr>
        <w:spacing w:after="0" w:line="24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95320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Poniżej dodatkowe materiały:</w:t>
      </w:r>
    </w:p>
    <w:p w14:paraId="11C7B3BF" w14:textId="77777777" w:rsidR="00463FBD" w:rsidRPr="00D270FD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5476ACC" w14:textId="77777777" w:rsidR="00463FBD" w:rsidRPr="00D270FD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FD8E7BC" w14:textId="77777777" w:rsidR="00463FBD" w:rsidRPr="00D270FD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F3EBFB0" w14:textId="77777777" w:rsidR="00463FBD" w:rsidRPr="00D270FD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54C72BD" w14:textId="77777777" w:rsidR="00463FBD" w:rsidRPr="00D270FD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0DAB885" w14:textId="77777777" w:rsidR="00463FBD" w:rsidRPr="00D270FD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1E58389" w14:textId="77777777" w:rsidR="00463FBD" w:rsidRPr="00D270FD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</w:rPr>
      </w:pPr>
    </w:p>
    <w:p w14:paraId="4CF3E19B" w14:textId="77777777" w:rsidR="00463FBD" w:rsidRPr="00D270FD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</w:rPr>
      </w:pPr>
    </w:p>
    <w:p w14:paraId="4322D20C" w14:textId="77777777" w:rsidR="00463FBD" w:rsidRPr="00D270FD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</w:rPr>
      </w:pPr>
    </w:p>
    <w:p w14:paraId="29E0EEED" w14:textId="77777777" w:rsidR="00463FBD" w:rsidRPr="00D270FD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</w:rPr>
      </w:pPr>
    </w:p>
    <w:p w14:paraId="2B3DB79D" w14:textId="523D5C6A" w:rsidR="0011195E" w:rsidRDefault="0011195E" w:rsidP="0011195E">
      <w:pPr>
        <w:rPr>
          <w:rFonts w:ascii="Times New Roman" w:hAnsi="Times New Roman" w:cs="Times New Roman"/>
          <w:sz w:val="32"/>
          <w:szCs w:val="32"/>
        </w:rPr>
      </w:pPr>
    </w:p>
    <w:p w14:paraId="170F2B7F" w14:textId="3C046A93" w:rsidR="00195320" w:rsidRDefault="00195320" w:rsidP="0011195E">
      <w:pPr>
        <w:rPr>
          <w:rFonts w:ascii="Times New Roman" w:hAnsi="Times New Roman" w:cs="Times New Roman"/>
          <w:sz w:val="32"/>
          <w:szCs w:val="32"/>
        </w:rPr>
      </w:pPr>
    </w:p>
    <w:p w14:paraId="10794F2A" w14:textId="18DEB5DB" w:rsidR="00195320" w:rsidRDefault="00195320" w:rsidP="0011195E">
      <w:pPr>
        <w:rPr>
          <w:rFonts w:ascii="Times New Roman" w:hAnsi="Times New Roman" w:cs="Times New Roman"/>
          <w:sz w:val="32"/>
          <w:szCs w:val="32"/>
        </w:rPr>
      </w:pPr>
    </w:p>
    <w:p w14:paraId="32F363DB" w14:textId="3E4AA578" w:rsidR="00195320" w:rsidRDefault="00195320" w:rsidP="0011195E">
      <w:pPr>
        <w:rPr>
          <w:rFonts w:ascii="Times New Roman" w:hAnsi="Times New Roman" w:cs="Times New Roman"/>
          <w:sz w:val="32"/>
          <w:szCs w:val="32"/>
        </w:rPr>
      </w:pPr>
    </w:p>
    <w:p w14:paraId="50BACF6C" w14:textId="29B4527B" w:rsidR="00195320" w:rsidRDefault="00195320" w:rsidP="0011195E">
      <w:pPr>
        <w:rPr>
          <w:rFonts w:ascii="Times New Roman" w:hAnsi="Times New Roman" w:cs="Times New Roman"/>
          <w:sz w:val="32"/>
          <w:szCs w:val="32"/>
        </w:rPr>
      </w:pPr>
    </w:p>
    <w:p w14:paraId="05CCEFE9" w14:textId="221C6C1A" w:rsidR="00195320" w:rsidRDefault="00195320" w:rsidP="0011195E">
      <w:pPr>
        <w:rPr>
          <w:rFonts w:ascii="Times New Roman" w:hAnsi="Times New Roman" w:cs="Times New Roman"/>
          <w:sz w:val="32"/>
          <w:szCs w:val="32"/>
        </w:rPr>
      </w:pPr>
    </w:p>
    <w:p w14:paraId="376BEC99" w14:textId="42608A8A" w:rsidR="00195320" w:rsidRDefault="00195320" w:rsidP="0011195E">
      <w:pPr>
        <w:rPr>
          <w:rFonts w:ascii="Times New Roman" w:hAnsi="Times New Roman" w:cs="Times New Roman"/>
          <w:sz w:val="32"/>
          <w:szCs w:val="32"/>
        </w:rPr>
      </w:pPr>
    </w:p>
    <w:p w14:paraId="0CAFABA0" w14:textId="4A57C449" w:rsidR="00195320" w:rsidRDefault="00195320" w:rsidP="0011195E">
      <w:pPr>
        <w:rPr>
          <w:rFonts w:ascii="Times New Roman" w:hAnsi="Times New Roman" w:cs="Times New Roman"/>
          <w:sz w:val="32"/>
          <w:szCs w:val="32"/>
        </w:rPr>
      </w:pPr>
    </w:p>
    <w:p w14:paraId="2411EFF9" w14:textId="5F2FF9EC" w:rsidR="00195320" w:rsidRDefault="00195320" w:rsidP="0011195E">
      <w:pPr>
        <w:rPr>
          <w:rFonts w:ascii="Times New Roman" w:hAnsi="Times New Roman" w:cs="Times New Roman"/>
          <w:sz w:val="32"/>
          <w:szCs w:val="32"/>
        </w:rPr>
      </w:pPr>
    </w:p>
    <w:p w14:paraId="4E93C41A" w14:textId="49A6D817" w:rsidR="00195320" w:rsidRDefault="00195320" w:rsidP="0011195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18"/>
      </w:tblGrid>
      <w:tr w:rsidR="003926BF" w14:paraId="518F263A" w14:textId="77777777" w:rsidTr="003926BF">
        <w:trPr>
          <w:trHeight w:val="1686"/>
        </w:trPr>
        <w:tc>
          <w:tcPr>
            <w:tcW w:w="7118" w:type="dxa"/>
          </w:tcPr>
          <w:p w14:paraId="7EAD186E" w14:textId="3AC876E2" w:rsidR="003926BF" w:rsidRPr="003926BF" w:rsidRDefault="003926BF" w:rsidP="003926BF">
            <w:pPr>
              <w:jc w:val="center"/>
              <w:rPr>
                <w:rFonts w:ascii="Calibri" w:hAnsi="Calibri" w:cs="Times New Roman"/>
                <w:sz w:val="150"/>
                <w:szCs w:val="150"/>
              </w:rPr>
            </w:pPr>
            <w:r w:rsidRPr="003926BF">
              <w:rPr>
                <w:rFonts w:ascii="Calibri" w:hAnsi="Calibri" w:cs="Times New Roman"/>
                <w:sz w:val="150"/>
                <w:szCs w:val="150"/>
              </w:rPr>
              <w:t>koźlę</w:t>
            </w:r>
          </w:p>
        </w:tc>
      </w:tr>
      <w:tr w:rsidR="003926BF" w14:paraId="36F7740F" w14:textId="77777777" w:rsidTr="003926BF">
        <w:trPr>
          <w:trHeight w:val="1686"/>
        </w:trPr>
        <w:tc>
          <w:tcPr>
            <w:tcW w:w="7118" w:type="dxa"/>
          </w:tcPr>
          <w:p w14:paraId="7BBA590E" w14:textId="5AA1FBB6" w:rsidR="003926BF" w:rsidRPr="003926BF" w:rsidRDefault="003926BF" w:rsidP="003926BF">
            <w:pPr>
              <w:jc w:val="center"/>
              <w:rPr>
                <w:rFonts w:ascii="Calibri" w:hAnsi="Calibri" w:cs="Times New Roman"/>
                <w:sz w:val="150"/>
                <w:szCs w:val="150"/>
              </w:rPr>
            </w:pPr>
            <w:r w:rsidRPr="003926BF">
              <w:rPr>
                <w:rFonts w:ascii="Calibri" w:hAnsi="Calibri" w:cs="Times New Roman"/>
                <w:sz w:val="150"/>
                <w:szCs w:val="150"/>
              </w:rPr>
              <w:t>źrebak</w:t>
            </w:r>
          </w:p>
        </w:tc>
      </w:tr>
      <w:tr w:rsidR="003926BF" w14:paraId="10EAA08F" w14:textId="77777777" w:rsidTr="003926BF">
        <w:trPr>
          <w:trHeight w:val="1776"/>
        </w:trPr>
        <w:tc>
          <w:tcPr>
            <w:tcW w:w="7118" w:type="dxa"/>
          </w:tcPr>
          <w:p w14:paraId="4E2C3499" w14:textId="7F715547" w:rsidR="003926BF" w:rsidRPr="003926BF" w:rsidRDefault="003926BF" w:rsidP="003926BF">
            <w:pPr>
              <w:jc w:val="center"/>
              <w:rPr>
                <w:rFonts w:ascii="Calibri" w:hAnsi="Calibri" w:cs="Times New Roman"/>
                <w:sz w:val="150"/>
                <w:szCs w:val="150"/>
              </w:rPr>
            </w:pPr>
            <w:r w:rsidRPr="003926BF">
              <w:rPr>
                <w:rFonts w:ascii="Calibri" w:hAnsi="Calibri" w:cs="Times New Roman"/>
                <w:sz w:val="150"/>
                <w:szCs w:val="150"/>
              </w:rPr>
              <w:t>źródło</w:t>
            </w:r>
          </w:p>
        </w:tc>
      </w:tr>
      <w:tr w:rsidR="003926BF" w14:paraId="6A55E686" w14:textId="77777777" w:rsidTr="003926BF">
        <w:trPr>
          <w:trHeight w:val="1686"/>
        </w:trPr>
        <w:tc>
          <w:tcPr>
            <w:tcW w:w="7118" w:type="dxa"/>
          </w:tcPr>
          <w:p w14:paraId="141E52A9" w14:textId="0D6FCDB5" w:rsidR="003926BF" w:rsidRPr="003926BF" w:rsidRDefault="003926BF" w:rsidP="003926BF">
            <w:pPr>
              <w:jc w:val="center"/>
              <w:rPr>
                <w:rFonts w:ascii="Calibri" w:hAnsi="Calibri" w:cs="Times New Roman"/>
                <w:sz w:val="150"/>
                <w:szCs w:val="150"/>
              </w:rPr>
            </w:pPr>
            <w:r w:rsidRPr="003926BF">
              <w:rPr>
                <w:rFonts w:ascii="Calibri" w:hAnsi="Calibri" w:cs="Times New Roman"/>
                <w:sz w:val="150"/>
                <w:szCs w:val="150"/>
              </w:rPr>
              <w:t>źrenica</w:t>
            </w:r>
          </w:p>
        </w:tc>
      </w:tr>
      <w:tr w:rsidR="003926BF" w14:paraId="5D48B95D" w14:textId="77777777" w:rsidTr="003926BF">
        <w:trPr>
          <w:trHeight w:val="1686"/>
        </w:trPr>
        <w:tc>
          <w:tcPr>
            <w:tcW w:w="7118" w:type="dxa"/>
          </w:tcPr>
          <w:p w14:paraId="7C79874E" w14:textId="6C0C0C30" w:rsidR="003926BF" w:rsidRPr="003926BF" w:rsidRDefault="003926BF" w:rsidP="003926BF">
            <w:pPr>
              <w:jc w:val="center"/>
              <w:rPr>
                <w:rFonts w:ascii="Calibri" w:hAnsi="Calibri" w:cs="Times New Roman"/>
                <w:sz w:val="150"/>
                <w:szCs w:val="150"/>
              </w:rPr>
            </w:pPr>
            <w:r w:rsidRPr="003926BF">
              <w:rPr>
                <w:rFonts w:ascii="Calibri" w:hAnsi="Calibri" w:cs="Times New Roman"/>
                <w:sz w:val="150"/>
                <w:szCs w:val="150"/>
              </w:rPr>
              <w:t>źdźbło</w:t>
            </w:r>
          </w:p>
        </w:tc>
      </w:tr>
      <w:tr w:rsidR="003926BF" w14:paraId="66666F23" w14:textId="77777777" w:rsidTr="003926BF">
        <w:trPr>
          <w:trHeight w:val="1686"/>
        </w:trPr>
        <w:tc>
          <w:tcPr>
            <w:tcW w:w="7118" w:type="dxa"/>
          </w:tcPr>
          <w:p w14:paraId="49FC12B4" w14:textId="6C5EE768" w:rsidR="003926BF" w:rsidRPr="003926BF" w:rsidRDefault="003926BF" w:rsidP="003926BF">
            <w:pPr>
              <w:tabs>
                <w:tab w:val="left" w:pos="1477"/>
              </w:tabs>
              <w:jc w:val="center"/>
              <w:rPr>
                <w:rFonts w:ascii="Calibri" w:hAnsi="Calibri" w:cs="Times New Roman"/>
                <w:sz w:val="150"/>
                <w:szCs w:val="150"/>
              </w:rPr>
            </w:pPr>
            <w:r>
              <w:rPr>
                <w:rFonts w:ascii="Calibri" w:hAnsi="Calibri" w:cs="Times New Roman"/>
                <w:sz w:val="150"/>
                <w:szCs w:val="150"/>
              </w:rPr>
              <w:t>jeździec</w:t>
            </w:r>
          </w:p>
        </w:tc>
      </w:tr>
    </w:tbl>
    <w:p w14:paraId="74D5D707" w14:textId="4E212571" w:rsidR="00195320" w:rsidRDefault="00195320" w:rsidP="0011195E">
      <w:pPr>
        <w:rPr>
          <w:rFonts w:ascii="Times New Roman" w:hAnsi="Times New Roman" w:cs="Times New Roman"/>
          <w:sz w:val="32"/>
          <w:szCs w:val="32"/>
        </w:rPr>
      </w:pPr>
    </w:p>
    <w:p w14:paraId="68A63EF2" w14:textId="4CC9B8CF" w:rsidR="00195320" w:rsidRDefault="00195320" w:rsidP="0011195E">
      <w:pPr>
        <w:rPr>
          <w:rFonts w:ascii="Times New Roman" w:hAnsi="Times New Roman" w:cs="Times New Roman"/>
          <w:sz w:val="32"/>
          <w:szCs w:val="32"/>
        </w:rPr>
      </w:pPr>
    </w:p>
    <w:p w14:paraId="71C3B071" w14:textId="7B54D7AF" w:rsidR="00195320" w:rsidRDefault="00195320" w:rsidP="0011195E">
      <w:pPr>
        <w:rPr>
          <w:rFonts w:ascii="Times New Roman" w:hAnsi="Times New Roman" w:cs="Times New Roman"/>
          <w:sz w:val="32"/>
          <w:szCs w:val="32"/>
        </w:rPr>
      </w:pPr>
    </w:p>
    <w:p w14:paraId="00E33F80" w14:textId="2907CCC5" w:rsidR="00195320" w:rsidRDefault="00195320" w:rsidP="0011195E">
      <w:pPr>
        <w:rPr>
          <w:rFonts w:ascii="Times New Roman" w:hAnsi="Times New Roman" w:cs="Times New Roman"/>
          <w:sz w:val="32"/>
          <w:szCs w:val="32"/>
        </w:rPr>
      </w:pPr>
    </w:p>
    <w:p w14:paraId="402518E3" w14:textId="57B7A03A" w:rsidR="003926BF" w:rsidRDefault="003926BF" w:rsidP="001119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7607792" wp14:editId="61447169">
            <wp:extent cx="8117180" cy="7243665"/>
            <wp:effectExtent l="0" t="1588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bran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57"/>
                    <a:stretch/>
                  </pic:blipFill>
                  <pic:spPr bwMode="auto">
                    <a:xfrm rot="5400000">
                      <a:off x="0" y="0"/>
                      <a:ext cx="8140475" cy="7264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032D2" w14:textId="69E797AE" w:rsidR="003926BF" w:rsidRDefault="003926BF" w:rsidP="001119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74B2D8D5" wp14:editId="0BE60B86">
            <wp:simplePos x="902525" y="902525"/>
            <wp:positionH relativeFrom="margin">
              <wp:align>center</wp:align>
            </wp:positionH>
            <wp:positionV relativeFrom="margin">
              <wp:align>center</wp:align>
            </wp:positionV>
            <wp:extent cx="6923314" cy="9792002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80c8c482c7b1e74185bb5cb1edce7b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314" cy="97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670FCD" w14:textId="373AF1C3" w:rsidR="003926BF" w:rsidRDefault="003926BF" w:rsidP="001119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6B59A54C" wp14:editId="01EBAF0B">
            <wp:simplePos x="902525" y="902525"/>
            <wp:positionH relativeFrom="margin">
              <wp:align>center</wp:align>
            </wp:positionH>
            <wp:positionV relativeFrom="margin">
              <wp:align>center</wp:align>
            </wp:positionV>
            <wp:extent cx="7505205" cy="10615001"/>
            <wp:effectExtent l="0" t="0" r="63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yfry-od-1-do-10-plansza-cop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205" cy="10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E30BC0" w14:textId="4E46857D" w:rsidR="003926BF" w:rsidRDefault="003926BF" w:rsidP="0011195E">
      <w:pPr>
        <w:rPr>
          <w:rFonts w:ascii="Times New Roman" w:hAnsi="Times New Roman" w:cs="Times New Roman"/>
          <w:sz w:val="32"/>
          <w:szCs w:val="32"/>
        </w:rPr>
      </w:pPr>
    </w:p>
    <w:p w14:paraId="027BFADC" w14:textId="6953735B" w:rsidR="003926BF" w:rsidRDefault="003926BF" w:rsidP="0011195E">
      <w:pPr>
        <w:rPr>
          <w:rFonts w:ascii="Times New Roman" w:hAnsi="Times New Roman" w:cs="Times New Roman"/>
          <w:sz w:val="32"/>
          <w:szCs w:val="32"/>
        </w:rPr>
      </w:pPr>
    </w:p>
    <w:p w14:paraId="417D550F" w14:textId="0034F99E" w:rsidR="003926BF" w:rsidRDefault="003926BF" w:rsidP="0011195E">
      <w:pPr>
        <w:rPr>
          <w:rFonts w:ascii="Times New Roman" w:hAnsi="Times New Roman" w:cs="Times New Roman"/>
          <w:sz w:val="32"/>
          <w:szCs w:val="32"/>
        </w:rPr>
      </w:pPr>
    </w:p>
    <w:p w14:paraId="0B58DBB9" w14:textId="6AF1F9F5" w:rsidR="003926BF" w:rsidRDefault="003926BF" w:rsidP="0011195E">
      <w:pPr>
        <w:rPr>
          <w:rFonts w:ascii="Times New Roman" w:hAnsi="Times New Roman" w:cs="Times New Roman"/>
          <w:sz w:val="32"/>
          <w:szCs w:val="32"/>
        </w:rPr>
      </w:pPr>
    </w:p>
    <w:p w14:paraId="600F2B99" w14:textId="41086406" w:rsidR="003926BF" w:rsidRDefault="003926BF" w:rsidP="0011195E">
      <w:pPr>
        <w:rPr>
          <w:rFonts w:ascii="Times New Roman" w:hAnsi="Times New Roman" w:cs="Times New Roman"/>
          <w:sz w:val="32"/>
          <w:szCs w:val="32"/>
        </w:rPr>
      </w:pPr>
    </w:p>
    <w:p w14:paraId="79F2130B" w14:textId="56D1772B" w:rsidR="003926BF" w:rsidRDefault="003926BF" w:rsidP="0011195E">
      <w:pPr>
        <w:rPr>
          <w:rFonts w:ascii="Times New Roman" w:hAnsi="Times New Roman" w:cs="Times New Roman"/>
          <w:sz w:val="32"/>
          <w:szCs w:val="32"/>
        </w:rPr>
      </w:pPr>
    </w:p>
    <w:p w14:paraId="3CD5954C" w14:textId="68CD54EE" w:rsidR="003926BF" w:rsidRDefault="003926BF" w:rsidP="0011195E">
      <w:pPr>
        <w:rPr>
          <w:rFonts w:ascii="Times New Roman" w:hAnsi="Times New Roman" w:cs="Times New Roman"/>
          <w:sz w:val="32"/>
          <w:szCs w:val="32"/>
        </w:rPr>
      </w:pPr>
    </w:p>
    <w:p w14:paraId="284023E0" w14:textId="3FAD140E" w:rsidR="003926BF" w:rsidRDefault="003926BF" w:rsidP="0011195E">
      <w:pPr>
        <w:rPr>
          <w:rFonts w:ascii="Times New Roman" w:hAnsi="Times New Roman" w:cs="Times New Roman"/>
          <w:sz w:val="32"/>
          <w:szCs w:val="32"/>
        </w:rPr>
      </w:pPr>
    </w:p>
    <w:p w14:paraId="6DE72218" w14:textId="5713D7B9" w:rsidR="003926BF" w:rsidRDefault="003926BF" w:rsidP="0011195E">
      <w:pPr>
        <w:rPr>
          <w:rFonts w:ascii="Times New Roman" w:hAnsi="Times New Roman" w:cs="Times New Roman"/>
          <w:sz w:val="32"/>
          <w:szCs w:val="32"/>
        </w:rPr>
      </w:pPr>
    </w:p>
    <w:sectPr w:rsidR="003926B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A8BB3" w14:textId="77777777" w:rsidR="00A870F4" w:rsidRDefault="00A870F4" w:rsidP="00C21A55">
      <w:pPr>
        <w:spacing w:after="0" w:line="240" w:lineRule="auto"/>
      </w:pPr>
      <w:r>
        <w:separator/>
      </w:r>
    </w:p>
  </w:endnote>
  <w:endnote w:type="continuationSeparator" w:id="0">
    <w:p w14:paraId="3456F04B" w14:textId="77777777" w:rsidR="00A870F4" w:rsidRDefault="00A870F4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3005F4E" w14:textId="77777777" w:rsidR="00EC3544" w:rsidRDefault="00EC3544">
        <w:pPr>
          <w:pStyle w:val="Stopka"/>
          <w:jc w:val="right"/>
        </w:pPr>
      </w:p>
      <w:p w14:paraId="20552980" w14:textId="77777777" w:rsidR="00EC3544" w:rsidRDefault="00EC3544">
        <w:pPr>
          <w:pStyle w:val="Stopka"/>
          <w:jc w:val="right"/>
        </w:pPr>
      </w:p>
      <w:p w14:paraId="7E25D821" w14:textId="77777777" w:rsidR="00EC3544" w:rsidRDefault="00EC3544">
        <w:pPr>
          <w:pStyle w:val="Stopka"/>
          <w:jc w:val="right"/>
        </w:pPr>
      </w:p>
      <w:p w14:paraId="0CE178E1" w14:textId="77777777"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56B87" w14:textId="77777777" w:rsidR="00A870F4" w:rsidRDefault="00A870F4" w:rsidP="00C21A55">
      <w:pPr>
        <w:spacing w:after="0" w:line="240" w:lineRule="auto"/>
      </w:pPr>
      <w:r>
        <w:separator/>
      </w:r>
    </w:p>
  </w:footnote>
  <w:footnote w:type="continuationSeparator" w:id="0">
    <w:p w14:paraId="2040A1B6" w14:textId="77777777" w:rsidR="00A870F4" w:rsidRDefault="00A870F4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98C"/>
    <w:multiLevelType w:val="hybridMultilevel"/>
    <w:tmpl w:val="453EC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AF7"/>
    <w:multiLevelType w:val="hybridMultilevel"/>
    <w:tmpl w:val="BF7C8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C6035"/>
    <w:multiLevelType w:val="hybridMultilevel"/>
    <w:tmpl w:val="1F02088C"/>
    <w:lvl w:ilvl="0" w:tplc="DBC6FA98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86B14"/>
    <w:multiLevelType w:val="hybridMultilevel"/>
    <w:tmpl w:val="3C864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365F3"/>
    <w:multiLevelType w:val="hybridMultilevel"/>
    <w:tmpl w:val="EC6C8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F3F76"/>
    <w:multiLevelType w:val="hybridMultilevel"/>
    <w:tmpl w:val="B60A3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63FFC"/>
    <w:multiLevelType w:val="hybridMultilevel"/>
    <w:tmpl w:val="F264A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56A5"/>
    <w:rsid w:val="00020AFC"/>
    <w:rsid w:val="000727CF"/>
    <w:rsid w:val="00083EC3"/>
    <w:rsid w:val="000E55C4"/>
    <w:rsid w:val="000E577A"/>
    <w:rsid w:val="000E6FF3"/>
    <w:rsid w:val="00111400"/>
    <w:rsid w:val="0011195E"/>
    <w:rsid w:val="0013538B"/>
    <w:rsid w:val="0015549D"/>
    <w:rsid w:val="001726D6"/>
    <w:rsid w:val="00195320"/>
    <w:rsid w:val="001A6360"/>
    <w:rsid w:val="001B79D0"/>
    <w:rsid w:val="001C23EF"/>
    <w:rsid w:val="001F4B60"/>
    <w:rsid w:val="002169B5"/>
    <w:rsid w:val="00226CA5"/>
    <w:rsid w:val="00260D19"/>
    <w:rsid w:val="002660FB"/>
    <w:rsid w:val="002812E0"/>
    <w:rsid w:val="002C6032"/>
    <w:rsid w:val="003073C4"/>
    <w:rsid w:val="00324A71"/>
    <w:rsid w:val="00337743"/>
    <w:rsid w:val="00366BEC"/>
    <w:rsid w:val="00385AA0"/>
    <w:rsid w:val="003926BF"/>
    <w:rsid w:val="00392F4F"/>
    <w:rsid w:val="003A0D52"/>
    <w:rsid w:val="003A7748"/>
    <w:rsid w:val="003B319E"/>
    <w:rsid w:val="003C6D1E"/>
    <w:rsid w:val="003D5298"/>
    <w:rsid w:val="003E4F7C"/>
    <w:rsid w:val="003F449E"/>
    <w:rsid w:val="0041132F"/>
    <w:rsid w:val="00453DAE"/>
    <w:rsid w:val="00463FBD"/>
    <w:rsid w:val="0047526D"/>
    <w:rsid w:val="004815FA"/>
    <w:rsid w:val="00485EB9"/>
    <w:rsid w:val="004B5D0B"/>
    <w:rsid w:val="004B66BD"/>
    <w:rsid w:val="004E71E0"/>
    <w:rsid w:val="00506958"/>
    <w:rsid w:val="005421BC"/>
    <w:rsid w:val="005763B2"/>
    <w:rsid w:val="00593885"/>
    <w:rsid w:val="005C0617"/>
    <w:rsid w:val="005C6870"/>
    <w:rsid w:val="0061152A"/>
    <w:rsid w:val="00615109"/>
    <w:rsid w:val="00635361"/>
    <w:rsid w:val="00637312"/>
    <w:rsid w:val="006B6736"/>
    <w:rsid w:val="006F523D"/>
    <w:rsid w:val="007039F6"/>
    <w:rsid w:val="00704729"/>
    <w:rsid w:val="0071580C"/>
    <w:rsid w:val="0072130C"/>
    <w:rsid w:val="00722B22"/>
    <w:rsid w:val="0072505A"/>
    <w:rsid w:val="00726931"/>
    <w:rsid w:val="00727014"/>
    <w:rsid w:val="00734DEC"/>
    <w:rsid w:val="00776B6A"/>
    <w:rsid w:val="007A229A"/>
    <w:rsid w:val="007B494E"/>
    <w:rsid w:val="007D1D09"/>
    <w:rsid w:val="007E1EDB"/>
    <w:rsid w:val="007F7A8A"/>
    <w:rsid w:val="00803F62"/>
    <w:rsid w:val="00823949"/>
    <w:rsid w:val="00857ACF"/>
    <w:rsid w:val="00864279"/>
    <w:rsid w:val="0086452A"/>
    <w:rsid w:val="00866BD6"/>
    <w:rsid w:val="008705BE"/>
    <w:rsid w:val="00874BA5"/>
    <w:rsid w:val="00890759"/>
    <w:rsid w:val="008F617C"/>
    <w:rsid w:val="009039A9"/>
    <w:rsid w:val="009537C3"/>
    <w:rsid w:val="00966F1E"/>
    <w:rsid w:val="0097772B"/>
    <w:rsid w:val="00986AF4"/>
    <w:rsid w:val="009909B2"/>
    <w:rsid w:val="00993515"/>
    <w:rsid w:val="009D040C"/>
    <w:rsid w:val="009E6C32"/>
    <w:rsid w:val="00A24DF0"/>
    <w:rsid w:val="00A36C32"/>
    <w:rsid w:val="00A62108"/>
    <w:rsid w:val="00A65158"/>
    <w:rsid w:val="00A870F4"/>
    <w:rsid w:val="00AA65F9"/>
    <w:rsid w:val="00AC117F"/>
    <w:rsid w:val="00AE150E"/>
    <w:rsid w:val="00AF7887"/>
    <w:rsid w:val="00AF7D5E"/>
    <w:rsid w:val="00B066B0"/>
    <w:rsid w:val="00B229EA"/>
    <w:rsid w:val="00B33479"/>
    <w:rsid w:val="00B47606"/>
    <w:rsid w:val="00B50BE5"/>
    <w:rsid w:val="00B57379"/>
    <w:rsid w:val="00BA4F7C"/>
    <w:rsid w:val="00BA7FDF"/>
    <w:rsid w:val="00BB72CC"/>
    <w:rsid w:val="00C17D61"/>
    <w:rsid w:val="00C21A55"/>
    <w:rsid w:val="00C305F5"/>
    <w:rsid w:val="00C45790"/>
    <w:rsid w:val="00C50599"/>
    <w:rsid w:val="00C670BE"/>
    <w:rsid w:val="00C837EA"/>
    <w:rsid w:val="00CA5CE8"/>
    <w:rsid w:val="00CB4FA9"/>
    <w:rsid w:val="00CE33D6"/>
    <w:rsid w:val="00D01F46"/>
    <w:rsid w:val="00D03821"/>
    <w:rsid w:val="00D0511B"/>
    <w:rsid w:val="00D270FD"/>
    <w:rsid w:val="00D50B41"/>
    <w:rsid w:val="00D6253B"/>
    <w:rsid w:val="00D630FD"/>
    <w:rsid w:val="00D669BF"/>
    <w:rsid w:val="00D76175"/>
    <w:rsid w:val="00D934E4"/>
    <w:rsid w:val="00DD3F51"/>
    <w:rsid w:val="00DD7C0D"/>
    <w:rsid w:val="00DF10E5"/>
    <w:rsid w:val="00DF4C51"/>
    <w:rsid w:val="00E056C5"/>
    <w:rsid w:val="00E30375"/>
    <w:rsid w:val="00E41C9C"/>
    <w:rsid w:val="00E504A8"/>
    <w:rsid w:val="00E51A0E"/>
    <w:rsid w:val="00E768EF"/>
    <w:rsid w:val="00EA0501"/>
    <w:rsid w:val="00EC3544"/>
    <w:rsid w:val="00ED7A4A"/>
    <w:rsid w:val="00EE48E1"/>
    <w:rsid w:val="00EE5CEC"/>
    <w:rsid w:val="00F04719"/>
    <w:rsid w:val="00F6743D"/>
    <w:rsid w:val="00F7376C"/>
    <w:rsid w:val="00F738C5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bCpPqFNP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ailymotion.com/video/x7f94hv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tS1_Q5kpr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6334</TotalTime>
  <Pages>7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51</cp:revision>
  <dcterms:created xsi:type="dcterms:W3CDTF">2019-06-02T12:34:00Z</dcterms:created>
  <dcterms:modified xsi:type="dcterms:W3CDTF">2020-05-09T20:42:00Z</dcterms:modified>
</cp:coreProperties>
</file>